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0BD78" w14:textId="77777777" w:rsidR="00D6437A" w:rsidRDefault="00D6437A" w:rsidP="00487A54">
      <w:pPr>
        <w:spacing w:line="300" w:lineRule="exact"/>
        <w:ind w:right="1008" w:firstLineChars="2900" w:firstLine="7308"/>
        <w:rPr>
          <w:rFonts w:ascii="メイリオ" w:eastAsia="メイリオ" w:hAnsi="メイリオ"/>
          <w:sz w:val="22"/>
        </w:rPr>
      </w:pPr>
      <w:r w:rsidRPr="00D6437A">
        <w:rPr>
          <w:rFonts w:ascii="メイリオ" w:eastAsia="メイリオ" w:hAnsi="メイリオ" w:hint="eastAsia"/>
          <w:spacing w:val="16"/>
          <w:kern w:val="0"/>
          <w:sz w:val="22"/>
          <w:fitText w:val="2200" w:id="-2064485631"/>
        </w:rPr>
        <w:t>令和２年4月30</w:t>
      </w:r>
      <w:r w:rsidRPr="00D6437A">
        <w:rPr>
          <w:rFonts w:ascii="メイリオ" w:eastAsia="メイリオ" w:hAnsi="メイリオ" w:hint="eastAsia"/>
          <w:spacing w:val="5"/>
          <w:kern w:val="0"/>
          <w:sz w:val="22"/>
          <w:fitText w:val="2200" w:id="-2064485631"/>
        </w:rPr>
        <w:t>日</w:t>
      </w:r>
    </w:p>
    <w:p w14:paraId="48E19822" w14:textId="468495D4" w:rsidR="00752CE9" w:rsidRDefault="00216304" w:rsidP="005A047E">
      <w:pPr>
        <w:spacing w:line="30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３～5歳児</w:t>
      </w:r>
      <w:r w:rsidR="00D6437A">
        <w:rPr>
          <w:rFonts w:ascii="メイリオ" w:eastAsia="メイリオ" w:hAnsi="メイリオ" w:hint="eastAsia"/>
          <w:sz w:val="22"/>
        </w:rPr>
        <w:t>保護者　各位</w:t>
      </w:r>
    </w:p>
    <w:p w14:paraId="11963C07" w14:textId="77777777" w:rsidR="00AA46E3" w:rsidRDefault="00AA46E3" w:rsidP="00752CE9">
      <w:pPr>
        <w:spacing w:line="300" w:lineRule="exact"/>
        <w:rPr>
          <w:rFonts w:ascii="メイリオ" w:eastAsia="メイリオ" w:hAnsi="メイリオ"/>
          <w:sz w:val="22"/>
        </w:rPr>
      </w:pPr>
    </w:p>
    <w:p w14:paraId="4B898CB1" w14:textId="5E290231" w:rsidR="00D6437A" w:rsidRPr="008966B8" w:rsidRDefault="00D6437A" w:rsidP="00D6437A">
      <w:pPr>
        <w:spacing w:line="30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　　　　　　　</w:t>
      </w:r>
      <w:r w:rsidR="005A047E">
        <w:rPr>
          <w:rFonts w:ascii="メイリオ" w:eastAsia="メイリオ" w:hAnsi="メイリオ" w:hint="eastAsia"/>
          <w:sz w:val="22"/>
        </w:rPr>
        <w:t xml:space="preserve">　　ひまわりこども園</w:t>
      </w:r>
    </w:p>
    <w:p w14:paraId="76E74C52" w14:textId="1C33E05A" w:rsidR="00601696" w:rsidRPr="00487A54" w:rsidRDefault="00601696" w:rsidP="00752CE9">
      <w:pPr>
        <w:spacing w:line="300" w:lineRule="exact"/>
        <w:rPr>
          <w:rFonts w:ascii="メイリオ" w:eastAsia="メイリオ" w:hAnsi="メイリオ"/>
          <w:sz w:val="22"/>
        </w:rPr>
      </w:pPr>
    </w:p>
    <w:p w14:paraId="0D329857" w14:textId="690B0B8F" w:rsidR="005776D8" w:rsidRDefault="005776D8" w:rsidP="00752CE9">
      <w:pPr>
        <w:spacing w:line="300" w:lineRule="exact"/>
        <w:rPr>
          <w:rFonts w:ascii="メイリオ" w:eastAsia="メイリオ" w:hAnsi="メイリオ"/>
          <w:sz w:val="22"/>
        </w:rPr>
      </w:pPr>
    </w:p>
    <w:p w14:paraId="67C75180" w14:textId="648E928F" w:rsidR="005776D8" w:rsidRDefault="005776D8" w:rsidP="00752CE9">
      <w:pPr>
        <w:spacing w:line="300" w:lineRule="exact"/>
        <w:rPr>
          <w:rFonts w:ascii="メイリオ" w:eastAsia="メイリオ" w:hAnsi="メイリオ"/>
          <w:sz w:val="22"/>
        </w:rPr>
      </w:pPr>
    </w:p>
    <w:p w14:paraId="4C9969D7" w14:textId="77777777" w:rsidR="005776D8" w:rsidRPr="00D6437A" w:rsidRDefault="005776D8" w:rsidP="00752CE9">
      <w:pPr>
        <w:spacing w:line="300" w:lineRule="exact"/>
        <w:rPr>
          <w:rFonts w:ascii="メイリオ" w:eastAsia="メイリオ" w:hAnsi="メイリオ" w:hint="eastAsia"/>
          <w:sz w:val="22"/>
        </w:rPr>
      </w:pPr>
    </w:p>
    <w:p w14:paraId="2267E6D1" w14:textId="77777777" w:rsidR="00752CE9" w:rsidRDefault="00543F62" w:rsidP="0030615E">
      <w:pPr>
        <w:spacing w:line="30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新型コロナウイルス感染症</w:t>
      </w:r>
      <w:r w:rsidR="00752CE9" w:rsidRPr="0030615E">
        <w:rPr>
          <w:rFonts w:ascii="メイリオ" w:eastAsia="メイリオ" w:hAnsi="メイリオ" w:hint="eastAsia"/>
          <w:b/>
          <w:sz w:val="28"/>
        </w:rPr>
        <w:t>に係る</w:t>
      </w:r>
      <w:r>
        <w:rPr>
          <w:rFonts w:ascii="メイリオ" w:eastAsia="メイリオ" w:hAnsi="メイリオ" w:hint="eastAsia"/>
          <w:b/>
          <w:sz w:val="28"/>
        </w:rPr>
        <w:t>臨時休園期間の</w:t>
      </w:r>
      <w:r w:rsidR="00752CE9" w:rsidRPr="0030615E">
        <w:rPr>
          <w:rFonts w:ascii="メイリオ" w:eastAsia="メイリオ" w:hAnsi="メイリオ" w:hint="eastAsia"/>
          <w:b/>
          <w:sz w:val="28"/>
        </w:rPr>
        <w:t>給食食材費の徴収について</w:t>
      </w:r>
    </w:p>
    <w:p w14:paraId="070EB1AD" w14:textId="77777777" w:rsidR="00601696" w:rsidRDefault="00601696" w:rsidP="0030615E">
      <w:pPr>
        <w:spacing w:line="300" w:lineRule="exact"/>
        <w:jc w:val="center"/>
        <w:rPr>
          <w:rFonts w:ascii="メイリオ" w:eastAsia="メイリオ" w:hAnsi="メイリオ"/>
          <w:b/>
          <w:sz w:val="28"/>
        </w:rPr>
      </w:pPr>
    </w:p>
    <w:p w14:paraId="59C2F3D7" w14:textId="347E3A8B" w:rsidR="00F5416E" w:rsidRDefault="00F5416E" w:rsidP="00752CE9">
      <w:pPr>
        <w:spacing w:line="300" w:lineRule="exact"/>
        <w:rPr>
          <w:rFonts w:ascii="メイリオ" w:eastAsia="メイリオ" w:hAnsi="メイリオ"/>
          <w:sz w:val="22"/>
        </w:rPr>
      </w:pPr>
    </w:p>
    <w:p w14:paraId="6998AD60" w14:textId="214035A3" w:rsidR="005776D8" w:rsidRDefault="005776D8" w:rsidP="00752CE9">
      <w:pPr>
        <w:spacing w:line="300" w:lineRule="exact"/>
        <w:rPr>
          <w:rFonts w:ascii="メイリオ" w:eastAsia="メイリオ" w:hAnsi="メイリオ"/>
          <w:sz w:val="22"/>
        </w:rPr>
      </w:pPr>
    </w:p>
    <w:p w14:paraId="3756680F" w14:textId="08E2E9FC" w:rsidR="005776D8" w:rsidRDefault="005776D8" w:rsidP="00752CE9">
      <w:pPr>
        <w:spacing w:line="300" w:lineRule="exact"/>
        <w:rPr>
          <w:rFonts w:ascii="メイリオ" w:eastAsia="メイリオ" w:hAnsi="メイリオ"/>
          <w:sz w:val="22"/>
        </w:rPr>
      </w:pPr>
    </w:p>
    <w:p w14:paraId="0437168F" w14:textId="77777777" w:rsidR="005776D8" w:rsidRDefault="005776D8" w:rsidP="00752CE9">
      <w:pPr>
        <w:spacing w:line="300" w:lineRule="exact"/>
        <w:rPr>
          <w:rFonts w:ascii="メイリオ" w:eastAsia="メイリオ" w:hAnsi="メイリオ" w:hint="eastAsia"/>
          <w:sz w:val="22"/>
        </w:rPr>
      </w:pPr>
    </w:p>
    <w:p w14:paraId="27116F93" w14:textId="77777777" w:rsidR="00543F62" w:rsidRDefault="00543F62" w:rsidP="00752CE9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新型コロナウイルス感染拡大防止のための登園自粛については、ご協力をいただき、誠にありがとうございます。　</w:t>
      </w:r>
    </w:p>
    <w:p w14:paraId="62F22687" w14:textId="1EDD0871" w:rsidR="00543F62" w:rsidRDefault="00D46185" w:rsidP="00D46185">
      <w:pPr>
        <w:spacing w:line="30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緊急事態宣言措置期間の</w:t>
      </w:r>
      <w:r w:rsidR="005A047E">
        <w:rPr>
          <w:rFonts w:ascii="メイリオ" w:eastAsia="メイリオ" w:hAnsi="メイリオ" w:hint="eastAsia"/>
          <w:sz w:val="22"/>
        </w:rPr>
        <w:t>ひまわりこども</w:t>
      </w:r>
      <w:r w:rsidR="00543F62">
        <w:rPr>
          <w:rFonts w:ascii="メイリオ" w:eastAsia="メイリオ" w:hAnsi="メイリオ" w:hint="eastAsia"/>
          <w:sz w:val="22"/>
        </w:rPr>
        <w:t>園における給食費の減免については、</w:t>
      </w:r>
      <w:r w:rsidR="00AA46E3">
        <w:rPr>
          <w:rFonts w:ascii="メイリオ" w:eastAsia="メイリオ" w:hAnsi="メイリオ" w:hint="eastAsia"/>
          <w:sz w:val="22"/>
        </w:rPr>
        <w:t>臨時休園期間の延長に伴い、給食費の特例措置期間についても延長しますので、お知らせいたします。</w:t>
      </w:r>
    </w:p>
    <w:p w14:paraId="7EBCF7DC" w14:textId="77777777" w:rsidR="00543F62" w:rsidRDefault="00543F62" w:rsidP="00543F62">
      <w:pPr>
        <w:spacing w:line="30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327DA590" w14:textId="77777777" w:rsidR="00543F62" w:rsidRPr="00543F62" w:rsidRDefault="00543F62" w:rsidP="00487A54">
      <w:pPr>
        <w:spacing w:line="300" w:lineRule="exact"/>
        <w:ind w:leftChars="200" w:left="420" w:firstLineChars="100" w:firstLine="220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記</w:t>
      </w:r>
    </w:p>
    <w:p w14:paraId="19455BDB" w14:textId="77777777" w:rsidR="00543F62" w:rsidRDefault="00543F62" w:rsidP="00132555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14:paraId="14E1B288" w14:textId="77777777" w:rsidR="00543F62" w:rsidRPr="00A600DB" w:rsidRDefault="00A600DB" w:rsidP="00A600DB">
      <w:pPr>
        <w:spacing w:line="300" w:lineRule="exact"/>
        <w:ind w:firstLineChars="100" w:firstLine="220"/>
        <w:rPr>
          <w:rFonts w:ascii="メイリオ" w:eastAsia="メイリオ" w:hAnsi="メイリオ"/>
          <w:sz w:val="22"/>
        </w:rPr>
      </w:pPr>
      <w:r w:rsidRPr="00A600DB">
        <w:rPr>
          <w:rFonts w:ascii="メイリオ" w:eastAsia="メイリオ" w:hAnsi="メイリオ" w:hint="eastAsia"/>
          <w:sz w:val="22"/>
        </w:rPr>
        <w:t xml:space="preserve">1　</w:t>
      </w:r>
      <w:r w:rsidR="00543F62" w:rsidRPr="00A600DB">
        <w:rPr>
          <w:rFonts w:ascii="メイリオ" w:eastAsia="メイリオ" w:hAnsi="メイリオ" w:hint="eastAsia"/>
          <w:sz w:val="22"/>
        </w:rPr>
        <w:t>新型コロナウイルス感染症に係る緊急事態措置期間</w:t>
      </w:r>
      <w:r w:rsidR="00AA46E3">
        <w:rPr>
          <w:rFonts w:ascii="メイリオ" w:eastAsia="メイリオ" w:hAnsi="メイリオ" w:hint="eastAsia"/>
          <w:sz w:val="22"/>
        </w:rPr>
        <w:t>及び臨時休園期間の延長による</w:t>
      </w:r>
      <w:r w:rsidR="00543F62" w:rsidRPr="00A600DB">
        <w:rPr>
          <w:rFonts w:ascii="メイリオ" w:eastAsia="メイリオ" w:hAnsi="メイリオ" w:hint="eastAsia"/>
          <w:sz w:val="22"/>
        </w:rPr>
        <w:t>特例</w:t>
      </w:r>
      <w:r w:rsidR="00AA46E3">
        <w:rPr>
          <w:rFonts w:ascii="メイリオ" w:eastAsia="メイリオ" w:hAnsi="メイリオ" w:hint="eastAsia"/>
          <w:sz w:val="22"/>
        </w:rPr>
        <w:t>措置</w:t>
      </w:r>
    </w:p>
    <w:p w14:paraId="692FC990" w14:textId="77777777" w:rsidR="005776D8" w:rsidRDefault="005776D8" w:rsidP="00132555">
      <w:pPr>
        <w:spacing w:line="300" w:lineRule="exact"/>
        <w:rPr>
          <w:rFonts w:ascii="メイリオ" w:eastAsia="メイリオ" w:hAnsi="メイリオ"/>
          <w:sz w:val="22"/>
        </w:rPr>
      </w:pPr>
    </w:p>
    <w:p w14:paraId="318ADA4F" w14:textId="50690D4B" w:rsidR="00543F62" w:rsidRDefault="00543F62" w:rsidP="00132555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4A1439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●緊急事態宣言措置期間</w:t>
      </w:r>
      <w:r w:rsidR="00AA46E3">
        <w:rPr>
          <w:rFonts w:ascii="メイリオ" w:eastAsia="メイリオ" w:hAnsi="メイリオ" w:hint="eastAsia"/>
          <w:sz w:val="22"/>
        </w:rPr>
        <w:t>及び臨時休園延長期間による特例措置期間</w:t>
      </w:r>
    </w:p>
    <w:p w14:paraId="36E5C671" w14:textId="206DE1DD" w:rsidR="00543F62" w:rsidRDefault="00543F62" w:rsidP="00132555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 w:rsidR="00AA46E3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4月</w:t>
      </w:r>
      <w:r w:rsidR="005A047E">
        <w:rPr>
          <w:rFonts w:ascii="メイリオ" w:eastAsia="メイリオ" w:hAnsi="メイリオ" w:hint="eastAsia"/>
          <w:sz w:val="22"/>
        </w:rPr>
        <w:t>1</w:t>
      </w:r>
      <w:r>
        <w:rPr>
          <w:rFonts w:ascii="メイリオ" w:eastAsia="メイリオ" w:hAnsi="メイリオ" w:hint="eastAsia"/>
          <w:sz w:val="22"/>
        </w:rPr>
        <w:t>日(水)～5月</w:t>
      </w:r>
      <w:r w:rsidR="00541F7A">
        <w:rPr>
          <w:rFonts w:ascii="メイリオ" w:eastAsia="メイリオ" w:hAnsi="メイリオ" w:hint="eastAsia"/>
          <w:sz w:val="22"/>
        </w:rPr>
        <w:t>３１</w:t>
      </w:r>
      <w:r>
        <w:rPr>
          <w:rFonts w:ascii="メイリオ" w:eastAsia="メイリオ" w:hAnsi="メイリオ" w:hint="eastAsia"/>
          <w:sz w:val="22"/>
        </w:rPr>
        <w:t>日(</w:t>
      </w:r>
      <w:r w:rsidR="00541F7A">
        <w:rPr>
          <w:rFonts w:ascii="メイリオ" w:eastAsia="メイリオ" w:hAnsi="メイリオ" w:hint="eastAsia"/>
          <w:sz w:val="22"/>
        </w:rPr>
        <w:t>日</w:t>
      </w:r>
      <w:r>
        <w:rPr>
          <w:rFonts w:ascii="メイリオ" w:eastAsia="メイリオ" w:hAnsi="メイリオ" w:hint="eastAsia"/>
          <w:sz w:val="22"/>
        </w:rPr>
        <w:t>)</w:t>
      </w:r>
    </w:p>
    <w:p w14:paraId="27FAAA4E" w14:textId="31A73FEB" w:rsidR="00AA46E3" w:rsidRDefault="00AA46E3" w:rsidP="00132555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</w:t>
      </w:r>
    </w:p>
    <w:p w14:paraId="5664303A" w14:textId="77777777" w:rsidR="004A1439" w:rsidRDefault="004A1439" w:rsidP="00132555">
      <w:pPr>
        <w:spacing w:line="300" w:lineRule="exact"/>
        <w:rPr>
          <w:rFonts w:ascii="メイリオ" w:eastAsia="メイリオ" w:hAnsi="メイリオ"/>
          <w:sz w:val="22"/>
        </w:rPr>
      </w:pPr>
    </w:p>
    <w:p w14:paraId="40CC4BFD" w14:textId="01D71330" w:rsidR="00543F62" w:rsidRPr="005A047E" w:rsidRDefault="00543F62" w:rsidP="005A047E">
      <w:pPr>
        <w:spacing w:line="300" w:lineRule="exact"/>
        <w:rPr>
          <w:rFonts w:ascii="メイリオ" w:eastAsia="メイリオ" w:hAnsi="メイリオ" w:hint="eastAsia"/>
          <w:sz w:val="16"/>
        </w:rPr>
      </w:pPr>
      <w:r>
        <w:rPr>
          <w:rFonts w:ascii="メイリオ" w:eastAsia="メイリオ" w:hAnsi="メイリオ" w:hint="eastAsia"/>
          <w:sz w:val="22"/>
        </w:rPr>
        <w:t xml:space="preserve">　（１）</w:t>
      </w:r>
      <w:r w:rsidR="006B0C97">
        <w:rPr>
          <w:rFonts w:ascii="メイリオ" w:eastAsia="メイリオ" w:hAnsi="メイリオ" w:hint="eastAsia"/>
          <w:sz w:val="22"/>
        </w:rPr>
        <w:t>4月</w:t>
      </w:r>
      <w:r w:rsidR="005A047E">
        <w:rPr>
          <w:rFonts w:ascii="メイリオ" w:eastAsia="メイリオ" w:hAnsi="メイリオ" w:hint="eastAsia"/>
          <w:sz w:val="22"/>
        </w:rPr>
        <w:t>１</w:t>
      </w:r>
      <w:r w:rsidR="006B0C97">
        <w:rPr>
          <w:rFonts w:ascii="メイリオ" w:eastAsia="メイリオ" w:hAnsi="メイリオ" w:hint="eastAsia"/>
          <w:sz w:val="22"/>
        </w:rPr>
        <w:t>日から</w:t>
      </w:r>
      <w:r w:rsidR="005A047E">
        <w:rPr>
          <w:rFonts w:ascii="メイリオ" w:eastAsia="メイリオ" w:hAnsi="メイリオ" w:hint="eastAsia"/>
          <w:sz w:val="22"/>
        </w:rPr>
        <w:t>４</w:t>
      </w:r>
      <w:r w:rsidR="006B0C97">
        <w:rPr>
          <w:rFonts w:ascii="メイリオ" w:eastAsia="メイリオ" w:hAnsi="メイリオ" w:hint="eastAsia"/>
          <w:sz w:val="22"/>
        </w:rPr>
        <w:t>月</w:t>
      </w:r>
      <w:r w:rsidR="005A047E">
        <w:rPr>
          <w:rFonts w:ascii="メイリオ" w:eastAsia="メイリオ" w:hAnsi="メイリオ" w:hint="eastAsia"/>
          <w:sz w:val="22"/>
        </w:rPr>
        <w:t>３０</w:t>
      </w:r>
      <w:r w:rsidR="006B0C97">
        <w:rPr>
          <w:rFonts w:ascii="メイリオ" w:eastAsia="メイリオ" w:hAnsi="メイリオ" w:hint="eastAsia"/>
          <w:sz w:val="22"/>
        </w:rPr>
        <w:t>日まで</w:t>
      </w:r>
      <w:r w:rsidR="00D14E51">
        <w:rPr>
          <w:rFonts w:ascii="メイリオ" w:eastAsia="メイリオ" w:hAnsi="メイリオ" w:hint="eastAsia"/>
          <w:sz w:val="22"/>
        </w:rPr>
        <w:t>全</w:t>
      </w:r>
      <w:r w:rsidR="006B0C97">
        <w:rPr>
          <w:rFonts w:ascii="メイリオ" w:eastAsia="メイリオ" w:hAnsi="メイリオ" w:hint="eastAsia"/>
          <w:sz w:val="22"/>
        </w:rPr>
        <w:t xml:space="preserve">日登園自粛する場合　 </w:t>
      </w:r>
      <w:r w:rsidR="006B0C97">
        <w:rPr>
          <w:rFonts w:ascii="メイリオ" w:eastAsia="メイリオ" w:hAnsi="メイリオ" w:hint="eastAsia"/>
          <w:b/>
          <w:sz w:val="22"/>
        </w:rPr>
        <w:t>1</w:t>
      </w:r>
      <w:r w:rsidR="006B0C97" w:rsidRPr="004D600A">
        <w:rPr>
          <w:rFonts w:ascii="メイリオ" w:eastAsia="メイリオ" w:hAnsi="メイリオ" w:hint="eastAsia"/>
          <w:b/>
          <w:sz w:val="22"/>
        </w:rPr>
        <w:t>か月</w:t>
      </w:r>
      <w:r w:rsidR="006B0C97">
        <w:rPr>
          <w:rFonts w:ascii="メイリオ" w:eastAsia="メイリオ" w:hAnsi="メイリオ" w:hint="eastAsia"/>
          <w:b/>
          <w:sz w:val="22"/>
        </w:rPr>
        <w:t>分(4月分)</w:t>
      </w:r>
      <w:r w:rsidR="006B0C97" w:rsidRPr="00D14E51">
        <w:rPr>
          <w:rFonts w:ascii="メイリオ" w:eastAsia="メイリオ" w:hAnsi="メイリオ" w:hint="eastAsia"/>
          <w:b/>
          <w:sz w:val="22"/>
        </w:rPr>
        <w:t>免除</w:t>
      </w:r>
      <w:r w:rsidR="005D1CF6" w:rsidRPr="005D1CF6">
        <w:rPr>
          <w:rFonts w:ascii="メイリオ" w:eastAsia="メイリオ" w:hAnsi="メイリオ" w:hint="eastAsia"/>
          <w:sz w:val="16"/>
        </w:rPr>
        <w:t xml:space="preserve">　</w:t>
      </w:r>
    </w:p>
    <w:p w14:paraId="788C04D8" w14:textId="15F880E0" w:rsidR="006B0C97" w:rsidRPr="006B0C97" w:rsidRDefault="006B0C97" w:rsidP="00132555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（</w:t>
      </w:r>
      <w:r w:rsidR="000E2CE9">
        <w:rPr>
          <w:rFonts w:ascii="メイリオ" w:eastAsia="メイリオ" w:hAnsi="メイリオ" w:hint="eastAsia"/>
          <w:sz w:val="22"/>
        </w:rPr>
        <w:t>２</w:t>
      </w:r>
      <w:r>
        <w:rPr>
          <w:rFonts w:ascii="メイリオ" w:eastAsia="メイリオ" w:hAnsi="メイリオ" w:hint="eastAsia"/>
          <w:sz w:val="22"/>
        </w:rPr>
        <w:t>）5月</w:t>
      </w:r>
      <w:r w:rsidR="005A047E">
        <w:rPr>
          <w:rFonts w:ascii="メイリオ" w:eastAsia="メイリオ" w:hAnsi="メイリオ" w:hint="eastAsia"/>
          <w:sz w:val="22"/>
        </w:rPr>
        <w:t>１</w:t>
      </w:r>
      <w:r>
        <w:rPr>
          <w:rFonts w:ascii="メイリオ" w:eastAsia="メイリオ" w:hAnsi="メイリオ" w:hint="eastAsia"/>
          <w:sz w:val="22"/>
        </w:rPr>
        <w:t xml:space="preserve">日から31日まで全日登園自粛する場合　</w:t>
      </w:r>
      <w:r w:rsidRPr="006B0C97">
        <w:rPr>
          <w:rFonts w:ascii="メイリオ" w:eastAsia="メイリオ" w:hAnsi="メイリオ" w:hint="eastAsia"/>
          <w:b/>
          <w:sz w:val="22"/>
        </w:rPr>
        <w:t xml:space="preserve">　　</w:t>
      </w:r>
      <w:r w:rsidR="005D1CF6">
        <w:rPr>
          <w:rFonts w:ascii="メイリオ" w:eastAsia="メイリオ" w:hAnsi="メイリオ" w:hint="eastAsia"/>
          <w:b/>
          <w:sz w:val="22"/>
        </w:rPr>
        <w:t xml:space="preserve">　</w:t>
      </w:r>
      <w:r w:rsidRPr="006B0C97">
        <w:rPr>
          <w:rFonts w:ascii="メイリオ" w:eastAsia="メイリオ" w:hAnsi="メイリオ" w:hint="eastAsia"/>
          <w:b/>
          <w:sz w:val="22"/>
        </w:rPr>
        <w:t>1か月分</w:t>
      </w:r>
      <w:r>
        <w:rPr>
          <w:rFonts w:ascii="メイリオ" w:eastAsia="メイリオ" w:hAnsi="メイリオ" w:hint="eastAsia"/>
          <w:b/>
          <w:sz w:val="22"/>
        </w:rPr>
        <w:t>(5月分)</w:t>
      </w:r>
      <w:r w:rsidRPr="006B0C97">
        <w:rPr>
          <w:rFonts w:ascii="メイリオ" w:eastAsia="メイリオ" w:hAnsi="メイリオ" w:hint="eastAsia"/>
          <w:b/>
          <w:sz w:val="22"/>
        </w:rPr>
        <w:t>免除</w:t>
      </w:r>
    </w:p>
    <w:p w14:paraId="36BE0AB7" w14:textId="230DC85C" w:rsidR="00D14E51" w:rsidRPr="005A047E" w:rsidRDefault="00B6288C" w:rsidP="005A047E">
      <w:pPr>
        <w:spacing w:line="300" w:lineRule="exact"/>
        <w:rPr>
          <w:rFonts w:ascii="メイリオ" w:eastAsia="メイリオ" w:hAnsi="メイリオ"/>
          <w:sz w:val="22"/>
        </w:rPr>
      </w:pPr>
      <w:r w:rsidRPr="00B6288C">
        <w:rPr>
          <w:rFonts w:ascii="メイリオ" w:eastAsia="メイリオ" w:hAnsi="メイリオ" w:hint="eastAsia"/>
          <w:sz w:val="22"/>
        </w:rPr>
        <w:t xml:space="preserve">　（</w:t>
      </w:r>
      <w:r w:rsidR="000E2CE9">
        <w:rPr>
          <w:rFonts w:ascii="メイリオ" w:eastAsia="メイリオ" w:hAnsi="メイリオ" w:hint="eastAsia"/>
          <w:sz w:val="22"/>
        </w:rPr>
        <w:t>３</w:t>
      </w:r>
      <w:r>
        <w:rPr>
          <w:rFonts w:ascii="メイリオ" w:eastAsia="メイリオ" w:hAnsi="メイリオ" w:hint="eastAsia"/>
          <w:sz w:val="22"/>
        </w:rPr>
        <w:t>）</w:t>
      </w:r>
      <w:r w:rsidR="00D6216F">
        <w:rPr>
          <w:rFonts w:ascii="メイリオ" w:eastAsia="メイリオ" w:hAnsi="メイリオ" w:hint="eastAsia"/>
          <w:b/>
          <w:sz w:val="22"/>
        </w:rPr>
        <w:t>給食</w:t>
      </w:r>
      <w:r w:rsidR="004D600A">
        <w:rPr>
          <w:rFonts w:ascii="メイリオ" w:eastAsia="メイリオ" w:hAnsi="メイリオ" w:hint="eastAsia"/>
          <w:b/>
          <w:sz w:val="22"/>
        </w:rPr>
        <w:t>提供日（</w:t>
      </w:r>
      <w:r w:rsidR="00525337">
        <w:rPr>
          <w:rFonts w:ascii="メイリオ" w:eastAsia="メイリオ" w:hAnsi="メイリオ" w:hint="eastAsia"/>
          <w:b/>
          <w:sz w:val="22"/>
        </w:rPr>
        <w:t>土日</w:t>
      </w:r>
      <w:r w:rsidR="004D600A">
        <w:rPr>
          <w:rFonts w:ascii="メイリオ" w:eastAsia="メイリオ" w:hAnsi="メイリオ" w:hint="eastAsia"/>
          <w:b/>
          <w:sz w:val="22"/>
        </w:rPr>
        <w:t>祝</w:t>
      </w:r>
      <w:r w:rsidR="00525337">
        <w:rPr>
          <w:rFonts w:ascii="メイリオ" w:eastAsia="メイリオ" w:hAnsi="メイリオ" w:hint="eastAsia"/>
          <w:b/>
          <w:sz w:val="22"/>
        </w:rPr>
        <w:t>を含まない</w:t>
      </w:r>
      <w:r w:rsidR="004D600A">
        <w:rPr>
          <w:rFonts w:ascii="メイリオ" w:eastAsia="メイリオ" w:hAnsi="メイリオ" w:hint="eastAsia"/>
          <w:b/>
          <w:sz w:val="22"/>
        </w:rPr>
        <w:t>平日</w:t>
      </w:r>
      <w:r w:rsidR="00525337">
        <w:rPr>
          <w:rFonts w:ascii="メイリオ" w:eastAsia="メイリオ" w:hAnsi="メイリオ" w:hint="eastAsia"/>
          <w:b/>
          <w:sz w:val="22"/>
        </w:rPr>
        <w:t>）</w:t>
      </w:r>
      <w:r w:rsidR="00975396">
        <w:rPr>
          <w:rFonts w:ascii="メイリオ" w:eastAsia="メイリオ" w:hAnsi="メイリオ" w:hint="eastAsia"/>
          <w:b/>
          <w:sz w:val="22"/>
        </w:rPr>
        <w:t>の登園自粛</w:t>
      </w:r>
      <w:r w:rsidR="00975396" w:rsidRPr="00975396">
        <w:rPr>
          <w:rFonts w:ascii="メイリオ" w:eastAsia="メイリオ" w:hAnsi="メイリオ" w:hint="eastAsia"/>
          <w:b/>
          <w:sz w:val="22"/>
        </w:rPr>
        <w:t>で</w:t>
      </w:r>
      <w:r w:rsidR="00A17EFC">
        <w:rPr>
          <w:rFonts w:ascii="メイリオ" w:eastAsia="メイリオ" w:hAnsi="メイリオ" w:hint="eastAsia"/>
          <w:b/>
          <w:sz w:val="22"/>
        </w:rPr>
        <w:t>日割り計算</w:t>
      </w:r>
    </w:p>
    <w:p w14:paraId="33ADCEC5" w14:textId="6C7BDB01" w:rsidR="00D6216F" w:rsidRPr="00A600DB" w:rsidRDefault="00D6216F" w:rsidP="00A600DB">
      <w:pPr>
        <w:spacing w:line="300" w:lineRule="exact"/>
        <w:ind w:leftChars="400" w:left="840"/>
        <w:rPr>
          <w:rFonts w:ascii="メイリオ" w:eastAsia="メイリオ" w:hAnsi="メイリオ"/>
          <w:sz w:val="22"/>
        </w:rPr>
      </w:pPr>
      <w:r w:rsidRPr="00A600DB">
        <w:rPr>
          <w:rFonts w:ascii="メイリオ" w:eastAsia="メイリオ" w:hAnsi="メイリオ" w:hint="eastAsia"/>
          <w:sz w:val="22"/>
        </w:rPr>
        <w:t>計算方法：</w:t>
      </w:r>
      <w:r w:rsidR="00A600DB" w:rsidRPr="00A600DB">
        <w:rPr>
          <w:rFonts w:ascii="メイリオ" w:eastAsia="メイリオ" w:hAnsi="メイリオ" w:hint="eastAsia"/>
          <w:sz w:val="22"/>
        </w:rPr>
        <w:t>280円×登園日　を計算し、</w:t>
      </w:r>
    </w:p>
    <w:p w14:paraId="5947728A" w14:textId="213436D0" w:rsidR="00543F62" w:rsidRDefault="00D6216F" w:rsidP="005776D8">
      <w:pPr>
        <w:spacing w:line="300" w:lineRule="exact"/>
        <w:ind w:firstLineChars="400" w:firstLine="880"/>
        <w:rPr>
          <w:rFonts w:ascii="メイリオ" w:eastAsia="メイリオ" w:hAnsi="メイリオ"/>
          <w:sz w:val="22"/>
        </w:rPr>
      </w:pPr>
      <w:r w:rsidRPr="00A600DB">
        <w:rPr>
          <w:rFonts w:ascii="メイリオ" w:eastAsia="メイリオ" w:hAnsi="メイリオ" w:hint="eastAsia"/>
          <w:sz w:val="22"/>
        </w:rPr>
        <w:t>4月分、5月分</w:t>
      </w:r>
      <w:r w:rsidR="000E2CE9">
        <w:rPr>
          <w:rFonts w:ascii="メイリオ" w:eastAsia="メイリオ" w:hAnsi="メイリオ" w:hint="eastAsia"/>
          <w:sz w:val="22"/>
        </w:rPr>
        <w:t>をそれぞれ計算し、</w:t>
      </w:r>
      <w:r w:rsidR="005776D8">
        <w:rPr>
          <w:rFonts w:ascii="メイリオ" w:eastAsia="メイリオ" w:hAnsi="メイリオ" w:hint="eastAsia"/>
          <w:sz w:val="22"/>
        </w:rPr>
        <w:t>翌月集金させて頂きます。</w:t>
      </w:r>
      <w:r w:rsidR="00A600DB">
        <w:rPr>
          <w:rFonts w:ascii="メイリオ" w:eastAsia="メイリオ" w:hAnsi="メイリオ" w:hint="eastAsia"/>
          <w:sz w:val="22"/>
        </w:rPr>
        <w:t xml:space="preserve">　　　　</w:t>
      </w:r>
    </w:p>
    <w:p w14:paraId="08F0B973" w14:textId="23A55224" w:rsidR="00A600DB" w:rsidRDefault="000E2CE9" w:rsidP="005A047E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</w:t>
      </w:r>
      <w:r w:rsidR="00487A54">
        <w:rPr>
          <w:rFonts w:ascii="メイリオ" w:eastAsia="メイリオ" w:hAnsi="メイリオ" w:hint="eastAsia"/>
          <w:sz w:val="22"/>
        </w:rPr>
        <w:t xml:space="preserve">　※副食費免除の方は　20円×登園日となります。</w:t>
      </w:r>
    </w:p>
    <w:p w14:paraId="184CF331" w14:textId="77777777" w:rsidR="00487A54" w:rsidRDefault="00487A54" w:rsidP="005A047E">
      <w:pPr>
        <w:spacing w:line="300" w:lineRule="exact"/>
        <w:rPr>
          <w:rFonts w:ascii="メイリオ" w:eastAsia="メイリオ" w:hAnsi="メイリオ" w:hint="eastAsia"/>
          <w:sz w:val="22"/>
        </w:rPr>
      </w:pPr>
    </w:p>
    <w:p w14:paraId="249EBEF9" w14:textId="213D7317" w:rsidR="00543F62" w:rsidRDefault="00A600DB" w:rsidP="00132555">
      <w:pPr>
        <w:spacing w:line="30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14:paraId="79110EA6" w14:textId="77777777" w:rsidR="00543F62" w:rsidRDefault="00A600DB" w:rsidP="00132555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2　申請方法</w:t>
      </w:r>
    </w:p>
    <w:p w14:paraId="1E6BFF5A" w14:textId="388F2AEA" w:rsidR="008E1128" w:rsidRPr="008E1128" w:rsidRDefault="00A600DB" w:rsidP="00AA46E3">
      <w:pPr>
        <w:spacing w:line="300" w:lineRule="exact"/>
        <w:ind w:left="660" w:hangingChars="300" w:hanging="66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 w:rsidR="008E1128">
        <w:rPr>
          <w:rFonts w:ascii="メイリオ" w:eastAsia="メイリオ" w:hAnsi="メイリオ" w:hint="eastAsia"/>
          <w:sz w:val="22"/>
        </w:rPr>
        <w:t>保護者は、</w:t>
      </w:r>
      <w:r>
        <w:rPr>
          <w:rFonts w:ascii="メイリオ" w:eastAsia="メイリオ" w:hAnsi="メイリオ" w:hint="eastAsia"/>
          <w:sz w:val="22"/>
        </w:rPr>
        <w:t>登園開始後に、別紙</w:t>
      </w:r>
      <w:r w:rsidRPr="008E1128">
        <w:rPr>
          <w:rFonts w:ascii="メイリオ" w:eastAsia="メイリオ" w:hAnsi="メイリオ" w:hint="eastAsia"/>
          <w:sz w:val="22"/>
        </w:rPr>
        <w:t>「</w:t>
      </w:r>
      <w:r w:rsidR="008E1128" w:rsidRPr="008E1128">
        <w:rPr>
          <w:rFonts w:ascii="メイリオ" w:eastAsia="メイリオ" w:hAnsi="メイリオ" w:hint="eastAsia"/>
          <w:sz w:val="22"/>
        </w:rPr>
        <w:t>長期欠席等連絡票兼給食費減免申請書</w:t>
      </w:r>
      <w:r w:rsidR="008E1128">
        <w:rPr>
          <w:rFonts w:ascii="メイリオ" w:eastAsia="メイリオ" w:hAnsi="メイリオ" w:hint="eastAsia"/>
          <w:sz w:val="22"/>
        </w:rPr>
        <w:t>」を、園に提出</w:t>
      </w:r>
      <w:r w:rsidR="005776D8">
        <w:rPr>
          <w:rFonts w:ascii="メイリオ" w:eastAsia="メイリオ" w:hAnsi="メイリオ" w:hint="eastAsia"/>
          <w:sz w:val="22"/>
        </w:rPr>
        <w:t>して下さい。</w:t>
      </w:r>
    </w:p>
    <w:p w14:paraId="302FDBB7" w14:textId="1879F2AB" w:rsidR="00975396" w:rsidRPr="008E1128" w:rsidRDefault="008E1128" w:rsidP="00132555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14:paraId="7F77FDF4" w14:textId="432E5EA4" w:rsidR="00975396" w:rsidRPr="005776D8" w:rsidRDefault="00975396" w:rsidP="005776D8">
      <w:pPr>
        <w:spacing w:line="300" w:lineRule="exact"/>
        <w:rPr>
          <w:rFonts w:ascii="メイリオ" w:eastAsia="メイリオ" w:hAnsi="メイリオ" w:hint="eastAsia"/>
          <w:sz w:val="22"/>
        </w:rPr>
      </w:pPr>
    </w:p>
    <w:p w14:paraId="39567293" w14:textId="77777777" w:rsidR="00F246A9" w:rsidRDefault="00F246A9" w:rsidP="00B55819">
      <w:pPr>
        <w:spacing w:line="300" w:lineRule="exact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14:paraId="0A2E4FD1" w14:textId="1AF09FEC" w:rsidR="00FF73A3" w:rsidRDefault="00FF73A3" w:rsidP="00797E00">
      <w:pPr>
        <w:spacing w:line="300" w:lineRule="exact"/>
        <w:rPr>
          <w:rFonts w:ascii="メイリオ" w:eastAsia="メイリオ" w:hAnsi="メイリオ"/>
          <w:sz w:val="22"/>
        </w:rPr>
      </w:pPr>
    </w:p>
    <w:p w14:paraId="2DB8CCEF" w14:textId="77777777" w:rsidR="00ED68C3" w:rsidRDefault="00ED68C3" w:rsidP="00797E00">
      <w:pPr>
        <w:spacing w:line="300" w:lineRule="exact"/>
        <w:rPr>
          <w:rFonts w:ascii="メイリオ" w:eastAsia="メイリオ" w:hAnsi="メイリオ"/>
          <w:kern w:val="0"/>
          <w:sz w:val="22"/>
        </w:rPr>
      </w:pPr>
    </w:p>
    <w:p w14:paraId="259AB5A8" w14:textId="77777777" w:rsidR="005D2EC5" w:rsidRDefault="005D2EC5" w:rsidP="00DB4730">
      <w:pPr>
        <w:spacing w:line="36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/>
          <w:sz w:val="28"/>
        </w:rPr>
        <w:br w:type="page"/>
      </w:r>
    </w:p>
    <w:p w14:paraId="3B37B6CA" w14:textId="77777777" w:rsidR="00DB4730" w:rsidRPr="00580C00" w:rsidRDefault="00DB4730" w:rsidP="00DB4730">
      <w:pPr>
        <w:spacing w:line="360" w:lineRule="exact"/>
        <w:jc w:val="center"/>
        <w:rPr>
          <w:rFonts w:ascii="メイリオ" w:eastAsia="メイリオ" w:hAnsi="メイリオ"/>
          <w:sz w:val="28"/>
        </w:rPr>
      </w:pPr>
      <w:r w:rsidRPr="00580C00">
        <w:rPr>
          <w:rFonts w:ascii="メイリオ" w:eastAsia="メイリオ" w:hAnsi="メイリオ" w:hint="eastAsia"/>
          <w:sz w:val="28"/>
        </w:rPr>
        <w:lastRenderedPageBreak/>
        <w:t>長期欠席連絡票</w:t>
      </w:r>
      <w:r>
        <w:rPr>
          <w:rFonts w:ascii="メイリオ" w:eastAsia="メイリオ" w:hAnsi="メイリオ" w:hint="eastAsia"/>
          <w:sz w:val="28"/>
        </w:rPr>
        <w:t xml:space="preserve">　兼　</w:t>
      </w:r>
      <w:r w:rsidRPr="00580C00">
        <w:rPr>
          <w:rFonts w:ascii="メイリオ" w:eastAsia="メイリオ" w:hAnsi="メイリオ" w:hint="eastAsia"/>
          <w:sz w:val="28"/>
        </w:rPr>
        <w:t>給食費減免申請書</w:t>
      </w:r>
    </w:p>
    <w:p w14:paraId="636C252B" w14:textId="77777777" w:rsidR="00DB4730" w:rsidRDefault="00B55819" w:rsidP="00DB4730">
      <w:pPr>
        <w:spacing w:line="30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（新型コロナウイルス感染症対応用）</w:t>
      </w:r>
    </w:p>
    <w:p w14:paraId="46DACEE4" w14:textId="253D1101" w:rsidR="00DB4730" w:rsidRDefault="00DB4730" w:rsidP="00DB4730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</w:t>
      </w:r>
      <w:r w:rsidR="005776D8">
        <w:rPr>
          <w:rFonts w:ascii="メイリオ" w:eastAsia="メイリオ" w:hAnsi="メイリオ" w:hint="eastAsia"/>
          <w:sz w:val="22"/>
        </w:rPr>
        <w:t>ひまわりこども園</w:t>
      </w:r>
    </w:p>
    <w:p w14:paraId="533FECB9" w14:textId="77777777" w:rsidR="00DB4730" w:rsidRDefault="00DB4730" w:rsidP="00DB4730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　　　　　　　　　　　（申請者）</w:t>
      </w:r>
    </w:p>
    <w:p w14:paraId="566964A0" w14:textId="77777777" w:rsidR="00DB4730" w:rsidRDefault="00DB4730" w:rsidP="00DB4730">
      <w:pPr>
        <w:spacing w:line="30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　　</w:t>
      </w:r>
      <w:r w:rsidRPr="0065516F">
        <w:rPr>
          <w:rFonts w:ascii="メイリオ" w:eastAsia="メイリオ" w:hAnsi="メイリオ" w:hint="eastAsia"/>
          <w:sz w:val="22"/>
          <w:u w:val="single"/>
        </w:rPr>
        <w:t>申請日　　　　　年　　　月　　　日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</w:p>
    <w:p w14:paraId="24462BCA" w14:textId="77777777" w:rsidR="00DB4730" w:rsidRPr="0065516F" w:rsidRDefault="00DB4730" w:rsidP="00DB4730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p w14:paraId="330A99CF" w14:textId="77777777" w:rsidR="00DB4730" w:rsidRDefault="00DB4730" w:rsidP="00DB4730">
      <w:pPr>
        <w:spacing w:line="30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　　</w:t>
      </w:r>
      <w:r w:rsidRPr="008F6C19">
        <w:rPr>
          <w:rFonts w:ascii="メイリオ" w:eastAsia="メイリオ" w:hAnsi="メイリオ" w:hint="eastAsia"/>
          <w:sz w:val="22"/>
          <w:u w:val="single"/>
        </w:rPr>
        <w:t>利用園名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</w:t>
      </w:r>
    </w:p>
    <w:p w14:paraId="38BB613B" w14:textId="77777777" w:rsidR="00DB4730" w:rsidRPr="008F6C19" w:rsidRDefault="00DB4730" w:rsidP="00DB4730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p w14:paraId="078DF5C5" w14:textId="77777777" w:rsidR="00DB4730" w:rsidRDefault="00DB4730" w:rsidP="00DB4730">
      <w:pPr>
        <w:spacing w:line="30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保護者名　　　　　　　　　　　　　　</w:t>
      </w:r>
    </w:p>
    <w:p w14:paraId="6C1A382B" w14:textId="77777777" w:rsidR="00DB4730" w:rsidRDefault="00DB4730" w:rsidP="00DB4730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p w14:paraId="44E9ACE7" w14:textId="77777777" w:rsidR="00DB4730" w:rsidRDefault="00DB4730" w:rsidP="00DB4730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1　長期欠席連絡</w:t>
      </w:r>
    </w:p>
    <w:tbl>
      <w:tblPr>
        <w:tblStyle w:val="a3"/>
        <w:tblpPr w:leftFromText="142" w:rightFromText="142" w:vertAnchor="text" w:horzAnchor="margin" w:tblpXSpec="center" w:tblpY="233"/>
        <w:tblW w:w="0" w:type="auto"/>
        <w:tblLook w:val="04A0" w:firstRow="1" w:lastRow="0" w:firstColumn="1" w:lastColumn="0" w:noHBand="0" w:noVBand="1"/>
      </w:tblPr>
      <w:tblGrid>
        <w:gridCol w:w="2127"/>
        <w:gridCol w:w="6570"/>
      </w:tblGrid>
      <w:tr w:rsidR="00486707" w14:paraId="06898059" w14:textId="77777777" w:rsidTr="00486707">
        <w:trPr>
          <w:trHeight w:val="851"/>
        </w:trPr>
        <w:tc>
          <w:tcPr>
            <w:tcW w:w="2127" w:type="dxa"/>
            <w:vAlign w:val="center"/>
          </w:tcPr>
          <w:p w14:paraId="539AE751" w14:textId="77777777" w:rsidR="00486707" w:rsidRDefault="00486707" w:rsidP="0048670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期間</w:t>
            </w:r>
          </w:p>
        </w:tc>
        <w:tc>
          <w:tcPr>
            <w:tcW w:w="6570" w:type="dxa"/>
          </w:tcPr>
          <w:p w14:paraId="78A9009D" w14:textId="77777777" w:rsidR="00486707" w:rsidRPr="0090334F" w:rsidRDefault="00486707" w:rsidP="00486707">
            <w:pPr>
              <w:spacing w:line="300" w:lineRule="exact"/>
              <w:jc w:val="left"/>
              <w:rPr>
                <w:rFonts w:ascii="メイリオ" w:eastAsia="メイリオ" w:hAnsi="メイリオ"/>
                <w:sz w:val="12"/>
              </w:rPr>
            </w:pPr>
            <w:r w:rsidRPr="0090334F">
              <w:rPr>
                <w:rFonts w:ascii="メイリオ" w:eastAsia="メイリオ" w:hAnsi="メイリオ" w:hint="eastAsia"/>
                <w:sz w:val="12"/>
              </w:rPr>
              <w:t xml:space="preserve">　（家庭保育日を記載してください）</w:t>
            </w:r>
          </w:p>
        </w:tc>
      </w:tr>
      <w:tr w:rsidR="00486707" w14:paraId="2BA42CD5" w14:textId="77777777" w:rsidTr="00486707">
        <w:trPr>
          <w:trHeight w:val="1115"/>
        </w:trPr>
        <w:tc>
          <w:tcPr>
            <w:tcW w:w="2127" w:type="dxa"/>
            <w:vAlign w:val="center"/>
          </w:tcPr>
          <w:p w14:paraId="640D8CCE" w14:textId="77777777" w:rsidR="00486707" w:rsidRDefault="00486707" w:rsidP="0048670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欠席児童名</w:t>
            </w:r>
          </w:p>
        </w:tc>
        <w:tc>
          <w:tcPr>
            <w:tcW w:w="6570" w:type="dxa"/>
            <w:vAlign w:val="center"/>
          </w:tcPr>
          <w:p w14:paraId="76DF96B2" w14:textId="77777777" w:rsidR="00486707" w:rsidRDefault="00486707" w:rsidP="00486707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（生年月日：　　年　　月　　日）</w:t>
            </w:r>
          </w:p>
          <w:p w14:paraId="7AA51F06" w14:textId="77777777" w:rsidR="00486707" w:rsidRDefault="00486707" w:rsidP="00486707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（クラス名　　　　　　　　　　）</w:t>
            </w:r>
          </w:p>
        </w:tc>
      </w:tr>
      <w:tr w:rsidR="00486707" w14:paraId="2A796DBC" w14:textId="77777777" w:rsidTr="00486707">
        <w:trPr>
          <w:trHeight w:val="1382"/>
        </w:trPr>
        <w:tc>
          <w:tcPr>
            <w:tcW w:w="2127" w:type="dxa"/>
            <w:vAlign w:val="center"/>
          </w:tcPr>
          <w:p w14:paraId="5458A066" w14:textId="77777777" w:rsidR="00486707" w:rsidRDefault="00486707" w:rsidP="0048670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事由</w:t>
            </w:r>
          </w:p>
        </w:tc>
        <w:tc>
          <w:tcPr>
            <w:tcW w:w="6570" w:type="dxa"/>
            <w:vAlign w:val="center"/>
          </w:tcPr>
          <w:p w14:paraId="670E4BA9" w14:textId="77777777" w:rsidR="00486707" w:rsidRDefault="00486707" w:rsidP="00486707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新型コロナウイルス感染症拡大防止のためまたは、臨時休園に伴う家庭保育</w:t>
            </w:r>
          </w:p>
        </w:tc>
      </w:tr>
      <w:tr w:rsidR="00486707" w14:paraId="4E857CD4" w14:textId="77777777" w:rsidTr="00486707">
        <w:trPr>
          <w:trHeight w:val="1583"/>
        </w:trPr>
        <w:tc>
          <w:tcPr>
            <w:tcW w:w="2127" w:type="dxa"/>
            <w:vAlign w:val="center"/>
          </w:tcPr>
          <w:p w14:paraId="0F7388E3" w14:textId="77777777" w:rsidR="00486707" w:rsidRDefault="00486707" w:rsidP="0048670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給食の提供</w:t>
            </w:r>
          </w:p>
        </w:tc>
        <w:tc>
          <w:tcPr>
            <w:tcW w:w="6570" w:type="dxa"/>
            <w:vAlign w:val="center"/>
          </w:tcPr>
          <w:p w14:paraId="5E5719CC" w14:textId="77777777" w:rsidR="00486707" w:rsidRPr="00666898" w:rsidRDefault="00486707" w:rsidP="00486707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欠席期間中、給食を停止する</w:t>
            </w:r>
          </w:p>
        </w:tc>
      </w:tr>
    </w:tbl>
    <w:p w14:paraId="7212A30F" w14:textId="77777777" w:rsidR="00DB4730" w:rsidRDefault="00DB4730" w:rsidP="00DB4730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p w14:paraId="6780257D" w14:textId="1A6D0945" w:rsidR="00DB4730" w:rsidRPr="00487A54" w:rsidRDefault="00DB4730" w:rsidP="00487A54">
      <w:pPr>
        <w:spacing w:line="300" w:lineRule="exac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 w:rsidRPr="00797E00">
        <w:rPr>
          <w:rFonts w:ascii="メイリオ" w:eastAsia="メイリオ" w:hAnsi="メイリオ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2A3EF" wp14:editId="7017DD17">
                <wp:simplePos x="0" y="0"/>
                <wp:positionH relativeFrom="column">
                  <wp:posOffset>3714750</wp:posOffset>
                </wp:positionH>
                <wp:positionV relativeFrom="paragraph">
                  <wp:posOffset>8220710</wp:posOffset>
                </wp:positionV>
                <wp:extent cx="2752725" cy="1238250"/>
                <wp:effectExtent l="5715" t="11430" r="13335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6A215" w14:textId="77777777" w:rsidR="00DB4730" w:rsidRPr="002A426D" w:rsidRDefault="00DB4730" w:rsidP="00DB473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白井市健康子ども</w:t>
                            </w:r>
                            <w:r w:rsidRPr="002A426D">
                              <w:rPr>
                                <w:rFonts w:hint="eastAsia"/>
                                <w:sz w:val="24"/>
                              </w:rPr>
                              <w:t>部保育課保育班</w:t>
                            </w:r>
                          </w:p>
                          <w:p w14:paraId="2BC4C29E" w14:textId="77777777" w:rsidR="00DB4730" w:rsidRPr="002A426D" w:rsidRDefault="00DB4730" w:rsidP="00DB473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担当：工藤・小池</w:t>
                            </w:r>
                          </w:p>
                          <w:p w14:paraId="366AE9B6" w14:textId="77777777" w:rsidR="00DB4730" w:rsidRPr="002A426D" w:rsidRDefault="00DB4730" w:rsidP="00DB4730">
                            <w:pPr>
                              <w:rPr>
                                <w:sz w:val="24"/>
                              </w:rPr>
                            </w:pPr>
                            <w:r w:rsidRPr="002A426D">
                              <w:rPr>
                                <w:rFonts w:hint="eastAsia"/>
                                <w:sz w:val="24"/>
                              </w:rPr>
                              <w:t>〒270-1492　白井市復１１２３</w:t>
                            </w:r>
                          </w:p>
                          <w:p w14:paraId="3E94BB71" w14:textId="77777777" w:rsidR="00DB4730" w:rsidRPr="002A426D" w:rsidRDefault="00DB4730" w:rsidP="00DB4730">
                            <w:pPr>
                              <w:rPr>
                                <w:sz w:val="24"/>
                              </w:rPr>
                            </w:pPr>
                            <w:r w:rsidRPr="002A426D">
                              <w:rPr>
                                <w:rFonts w:hint="eastAsia"/>
                                <w:sz w:val="24"/>
                              </w:rPr>
                              <w:t>TEL：047-497-3488（直通）</w:t>
                            </w:r>
                          </w:p>
                          <w:p w14:paraId="6AE7AD19" w14:textId="77777777" w:rsidR="00DB4730" w:rsidRPr="002A426D" w:rsidRDefault="00DB4730" w:rsidP="00DB4730">
                            <w:pPr>
                              <w:rPr>
                                <w:sz w:val="24"/>
                              </w:rPr>
                            </w:pPr>
                            <w:r w:rsidRPr="002A426D">
                              <w:rPr>
                                <w:rFonts w:hint="eastAsia"/>
                                <w:sz w:val="24"/>
                              </w:rPr>
                              <w:t>FAX：047-492-3033</w:t>
                            </w:r>
                          </w:p>
                          <w:p w14:paraId="54E88A1F" w14:textId="77777777" w:rsidR="00DB4730" w:rsidRPr="002A426D" w:rsidRDefault="00DB4730" w:rsidP="00DB4730">
                            <w:pPr>
                              <w:rPr>
                                <w:sz w:val="24"/>
                              </w:rPr>
                            </w:pPr>
                            <w:r w:rsidRPr="002A426D">
                              <w:rPr>
                                <w:rFonts w:hint="eastAsia"/>
                                <w:sz w:val="24"/>
                              </w:rPr>
                              <w:t>E-mail：hoiku@city.shiroi.chiba.jp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2A3EF" id="正方形/長方形 1" o:spid="_x0000_s1026" style="position:absolute;margin-left:292.5pt;margin-top:647.3pt;width:216.7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">
                <v:textbox inset="5.85pt,.7pt,5.85pt,.7pt">
                  <w:txbxContent>
                    <w:p w14:paraId="3746A215" w14:textId="77777777" w:rsidR="00DB4730" w:rsidRPr="002A426D" w:rsidRDefault="00DB4730" w:rsidP="00DB473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白井市健康子ども</w:t>
                      </w:r>
                      <w:r w:rsidRPr="002A426D">
                        <w:rPr>
                          <w:rFonts w:hint="eastAsia"/>
                          <w:sz w:val="24"/>
                        </w:rPr>
                        <w:t>部保育課保育班</w:t>
                      </w:r>
                    </w:p>
                    <w:p w14:paraId="2BC4C29E" w14:textId="77777777" w:rsidR="00DB4730" w:rsidRPr="002A426D" w:rsidRDefault="00DB4730" w:rsidP="00DB473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担当：工藤・小池</w:t>
                      </w:r>
                    </w:p>
                    <w:p w14:paraId="366AE9B6" w14:textId="77777777" w:rsidR="00DB4730" w:rsidRPr="002A426D" w:rsidRDefault="00DB4730" w:rsidP="00DB4730">
                      <w:pPr>
                        <w:rPr>
                          <w:sz w:val="24"/>
                        </w:rPr>
                      </w:pPr>
                      <w:r w:rsidRPr="002A426D">
                        <w:rPr>
                          <w:rFonts w:hint="eastAsia"/>
                          <w:sz w:val="24"/>
                        </w:rPr>
                        <w:t>〒270-1492　白井市復１１２３</w:t>
                      </w:r>
                    </w:p>
                    <w:p w14:paraId="3E94BB71" w14:textId="77777777" w:rsidR="00DB4730" w:rsidRPr="002A426D" w:rsidRDefault="00DB4730" w:rsidP="00DB4730">
                      <w:pPr>
                        <w:rPr>
                          <w:sz w:val="24"/>
                        </w:rPr>
                      </w:pPr>
                      <w:r w:rsidRPr="002A426D">
                        <w:rPr>
                          <w:rFonts w:hint="eastAsia"/>
                          <w:sz w:val="24"/>
                        </w:rPr>
                        <w:t>TEL：047-497-3488（直通）</w:t>
                      </w:r>
                    </w:p>
                    <w:p w14:paraId="6AE7AD19" w14:textId="77777777" w:rsidR="00DB4730" w:rsidRPr="002A426D" w:rsidRDefault="00DB4730" w:rsidP="00DB4730">
                      <w:pPr>
                        <w:rPr>
                          <w:sz w:val="24"/>
                        </w:rPr>
                      </w:pPr>
                      <w:r w:rsidRPr="002A426D">
                        <w:rPr>
                          <w:rFonts w:hint="eastAsia"/>
                          <w:sz w:val="24"/>
                        </w:rPr>
                        <w:t>FAX：047-492-3033</w:t>
                      </w:r>
                    </w:p>
                    <w:p w14:paraId="54E88A1F" w14:textId="77777777" w:rsidR="00DB4730" w:rsidRPr="002A426D" w:rsidRDefault="00DB4730" w:rsidP="00DB4730">
                      <w:pPr>
                        <w:rPr>
                          <w:sz w:val="24"/>
                        </w:rPr>
                      </w:pPr>
                      <w:r w:rsidRPr="002A426D">
                        <w:rPr>
                          <w:rFonts w:hint="eastAsia"/>
                          <w:sz w:val="24"/>
                        </w:rPr>
                        <w:t>E-mail：hoiku@city.shiroi.chiba.jp</w:t>
                      </w:r>
                    </w:p>
                  </w:txbxContent>
                </v:textbox>
              </v:rect>
            </w:pict>
          </mc:Fallback>
        </mc:AlternateContent>
      </w:r>
    </w:p>
    <w:p w14:paraId="215EE29F" w14:textId="77777777" w:rsidR="00DB4730" w:rsidRDefault="00DB4730" w:rsidP="00DB4730">
      <w:pPr>
        <w:spacing w:line="300" w:lineRule="exact"/>
        <w:rPr>
          <w:rFonts w:ascii="メイリオ" w:eastAsia="メイリオ" w:hAnsi="メイリオ" w:hint="eastAsia"/>
          <w:sz w:val="22"/>
        </w:rPr>
      </w:pPr>
    </w:p>
    <w:p w14:paraId="5028A5F5" w14:textId="77777777" w:rsidR="00DB4730" w:rsidRDefault="00DB4730" w:rsidP="00ED68C3">
      <w:pPr>
        <w:spacing w:line="300" w:lineRule="exact"/>
        <w:rPr>
          <w:rFonts w:ascii="メイリオ" w:eastAsia="メイリオ" w:hAnsi="メイリオ"/>
          <w:sz w:val="22"/>
        </w:rPr>
      </w:pPr>
    </w:p>
    <w:p w14:paraId="42738AAF" w14:textId="77777777" w:rsidR="00262C83" w:rsidRPr="00ED68C3" w:rsidRDefault="00262C83" w:rsidP="00ED68C3">
      <w:pPr>
        <w:spacing w:line="300" w:lineRule="exact"/>
        <w:rPr>
          <w:rFonts w:ascii="メイリオ" w:eastAsia="メイリオ" w:hAnsi="メイリオ"/>
          <w:sz w:val="22"/>
        </w:rPr>
      </w:pPr>
    </w:p>
    <w:tbl>
      <w:tblPr>
        <w:tblStyle w:val="a3"/>
        <w:tblpPr w:leftFromText="142" w:rightFromText="142" w:vertAnchor="text" w:horzAnchor="margin" w:tblpXSpec="center" w:tblpY="398"/>
        <w:tblW w:w="0" w:type="auto"/>
        <w:tblLook w:val="04A0" w:firstRow="1" w:lastRow="0" w:firstColumn="1" w:lastColumn="0" w:noHBand="0" w:noVBand="1"/>
      </w:tblPr>
      <w:tblGrid>
        <w:gridCol w:w="1980"/>
        <w:gridCol w:w="6570"/>
      </w:tblGrid>
      <w:tr w:rsidR="00DB4730" w14:paraId="0A147CC0" w14:textId="77777777" w:rsidTr="009E1BD0">
        <w:trPr>
          <w:trHeight w:val="851"/>
        </w:trPr>
        <w:tc>
          <w:tcPr>
            <w:tcW w:w="1980" w:type="dxa"/>
            <w:vAlign w:val="center"/>
          </w:tcPr>
          <w:p w14:paraId="659C3DE1" w14:textId="77777777" w:rsidR="00DB4730" w:rsidRDefault="00DB4730" w:rsidP="009E1BD0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期間</w:t>
            </w:r>
          </w:p>
        </w:tc>
        <w:tc>
          <w:tcPr>
            <w:tcW w:w="6570" w:type="dxa"/>
            <w:vAlign w:val="center"/>
          </w:tcPr>
          <w:p w14:paraId="35FEC691" w14:textId="77777777" w:rsidR="00DB4730" w:rsidRDefault="00DB4730" w:rsidP="009E1BD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1　上記欠席期間　　2　その他（　　　　　　　　　　　）</w:t>
            </w:r>
          </w:p>
        </w:tc>
      </w:tr>
      <w:tr w:rsidR="00DB4730" w14:paraId="3527996A" w14:textId="77777777" w:rsidTr="009E1BD0">
        <w:trPr>
          <w:trHeight w:val="1405"/>
        </w:trPr>
        <w:tc>
          <w:tcPr>
            <w:tcW w:w="1980" w:type="dxa"/>
            <w:vAlign w:val="center"/>
          </w:tcPr>
          <w:p w14:paraId="4F027D95" w14:textId="77777777" w:rsidR="00DB4730" w:rsidRDefault="00DB4730" w:rsidP="009E1BD0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事由</w:t>
            </w:r>
          </w:p>
        </w:tc>
        <w:tc>
          <w:tcPr>
            <w:tcW w:w="6570" w:type="dxa"/>
            <w:vAlign w:val="center"/>
          </w:tcPr>
          <w:p w14:paraId="2D98A0EF" w14:textId="77777777" w:rsidR="00DB4730" w:rsidRDefault="00DB4730" w:rsidP="009E1BD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1　欠席期間中、給食の提供を希望しないため</w:t>
            </w:r>
          </w:p>
          <w:p w14:paraId="5362C890" w14:textId="77777777" w:rsidR="00DB4730" w:rsidRDefault="00DB4730" w:rsidP="009E1BD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2　アレルギー・持病等により、給食の提供を受けられないため</w:t>
            </w:r>
          </w:p>
          <w:p w14:paraId="0FB5310E" w14:textId="77777777" w:rsidR="00DB4730" w:rsidRDefault="00DB4730" w:rsidP="009E1BD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3　その他（　　　　　　　　　　　　　　　　　　　　　　）</w:t>
            </w:r>
          </w:p>
        </w:tc>
      </w:tr>
      <w:tr w:rsidR="00DB4730" w14:paraId="1B031B02" w14:textId="77777777" w:rsidTr="009E1BD0">
        <w:trPr>
          <w:trHeight w:val="829"/>
        </w:trPr>
        <w:tc>
          <w:tcPr>
            <w:tcW w:w="1980" w:type="dxa"/>
            <w:vAlign w:val="center"/>
          </w:tcPr>
          <w:p w14:paraId="4B353B3E" w14:textId="77777777" w:rsidR="00DB4730" w:rsidRDefault="00DB4730" w:rsidP="009E1BD0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減免対象</w:t>
            </w:r>
          </w:p>
        </w:tc>
        <w:tc>
          <w:tcPr>
            <w:tcW w:w="6570" w:type="dxa"/>
            <w:vAlign w:val="center"/>
          </w:tcPr>
          <w:p w14:paraId="542E9B27" w14:textId="77777777" w:rsidR="00DB4730" w:rsidRDefault="00DB4730" w:rsidP="009E1BD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給食費（主食＋副食）</w:t>
            </w:r>
          </w:p>
        </w:tc>
      </w:tr>
    </w:tbl>
    <w:p w14:paraId="612FEE85" w14:textId="77777777" w:rsidR="00DB4730" w:rsidRPr="00262030" w:rsidRDefault="00DB4730" w:rsidP="00DB4730">
      <w:pPr>
        <w:spacing w:line="300" w:lineRule="exact"/>
        <w:rPr>
          <w:rFonts w:ascii="メイリオ" w:eastAsia="メイリオ" w:hAnsi="メイリオ"/>
          <w:sz w:val="14"/>
        </w:rPr>
      </w:pPr>
      <w:r>
        <w:rPr>
          <w:rFonts w:ascii="メイリオ" w:eastAsia="メイリオ" w:hAnsi="メイリオ" w:hint="eastAsia"/>
          <w:sz w:val="22"/>
        </w:rPr>
        <w:t xml:space="preserve">　　　２　給食費減免申請書　</w:t>
      </w:r>
    </w:p>
    <w:p w14:paraId="06DE5982" w14:textId="77777777" w:rsidR="00DB4730" w:rsidRDefault="00DB4730" w:rsidP="00DB4730">
      <w:pPr>
        <w:spacing w:line="300" w:lineRule="exact"/>
        <w:rPr>
          <w:rFonts w:ascii="メイリオ" w:eastAsia="メイリオ" w:hAnsi="メイリオ"/>
          <w:sz w:val="22"/>
        </w:rPr>
      </w:pPr>
    </w:p>
    <w:p w14:paraId="1B1C8700" w14:textId="77777777" w:rsidR="00DB4730" w:rsidRDefault="00DB4730" w:rsidP="00DB4730">
      <w:pPr>
        <w:spacing w:line="300" w:lineRule="exact"/>
        <w:rPr>
          <w:rFonts w:ascii="メイリオ" w:eastAsia="メイリオ" w:hAnsi="メイリオ"/>
          <w:sz w:val="22"/>
        </w:rPr>
      </w:pPr>
    </w:p>
    <w:p w14:paraId="3073DC60" w14:textId="77777777" w:rsidR="00DB4730" w:rsidRDefault="00DB4730" w:rsidP="00DB4730">
      <w:pPr>
        <w:spacing w:line="300" w:lineRule="exact"/>
        <w:rPr>
          <w:rFonts w:ascii="メイリオ" w:eastAsia="メイリオ" w:hAnsi="メイリオ"/>
          <w:sz w:val="22"/>
        </w:rPr>
      </w:pPr>
    </w:p>
    <w:p w14:paraId="67DA0C64" w14:textId="77777777" w:rsidR="00DB4730" w:rsidRDefault="00DB4730" w:rsidP="00DB4730">
      <w:pPr>
        <w:spacing w:line="300" w:lineRule="exact"/>
        <w:rPr>
          <w:rFonts w:ascii="メイリオ" w:eastAsia="メイリオ" w:hAnsi="メイリオ"/>
          <w:sz w:val="22"/>
        </w:rPr>
      </w:pPr>
    </w:p>
    <w:p w14:paraId="331A370A" w14:textId="77777777" w:rsidR="00DB4730" w:rsidRDefault="00DB4730" w:rsidP="00DB4730">
      <w:pPr>
        <w:spacing w:line="300" w:lineRule="exact"/>
        <w:rPr>
          <w:rFonts w:ascii="メイリオ" w:eastAsia="メイリオ" w:hAnsi="メイリオ"/>
          <w:sz w:val="22"/>
        </w:rPr>
      </w:pPr>
    </w:p>
    <w:p w14:paraId="0FBE44E4" w14:textId="77777777" w:rsidR="00DB4730" w:rsidRDefault="00DB4730" w:rsidP="00DB4730">
      <w:pPr>
        <w:spacing w:line="300" w:lineRule="exact"/>
        <w:rPr>
          <w:rFonts w:ascii="メイリオ" w:eastAsia="メイリオ" w:hAnsi="メイリオ"/>
          <w:sz w:val="22"/>
        </w:rPr>
      </w:pPr>
    </w:p>
    <w:p w14:paraId="11659288" w14:textId="77777777" w:rsidR="00DB4730" w:rsidRDefault="00DB4730" w:rsidP="00DB4730">
      <w:pPr>
        <w:spacing w:line="300" w:lineRule="exact"/>
        <w:rPr>
          <w:rFonts w:ascii="メイリオ" w:eastAsia="メイリオ" w:hAnsi="メイリオ"/>
          <w:sz w:val="22"/>
        </w:rPr>
      </w:pPr>
    </w:p>
    <w:p w14:paraId="00B32BA0" w14:textId="77777777" w:rsidR="00DB4730" w:rsidRDefault="00DB4730" w:rsidP="00DB4730">
      <w:pPr>
        <w:spacing w:line="300" w:lineRule="exact"/>
        <w:rPr>
          <w:rFonts w:ascii="メイリオ" w:eastAsia="メイリオ" w:hAnsi="メイリオ"/>
          <w:sz w:val="22"/>
        </w:rPr>
      </w:pPr>
    </w:p>
    <w:p w14:paraId="749D3FC9" w14:textId="77777777" w:rsidR="00DB4730" w:rsidRDefault="00DB4730" w:rsidP="00DB4730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　　　　</w:t>
      </w:r>
    </w:p>
    <w:p w14:paraId="4FA4F7BC" w14:textId="77777777" w:rsidR="00DB4730" w:rsidRDefault="00DB4730" w:rsidP="00DB4730">
      <w:pPr>
        <w:spacing w:line="300" w:lineRule="exact"/>
        <w:rPr>
          <w:rFonts w:ascii="メイリオ" w:eastAsia="メイリオ" w:hAnsi="メイリオ"/>
          <w:sz w:val="22"/>
        </w:rPr>
      </w:pPr>
    </w:p>
    <w:p w14:paraId="06C0B41A" w14:textId="77777777" w:rsidR="00DB4730" w:rsidRDefault="00DB4730" w:rsidP="00DB4730">
      <w:pPr>
        <w:spacing w:line="300" w:lineRule="exact"/>
        <w:rPr>
          <w:rFonts w:ascii="メイリオ" w:eastAsia="メイリオ" w:hAnsi="メイリオ"/>
          <w:sz w:val="22"/>
        </w:rPr>
      </w:pPr>
    </w:p>
    <w:p w14:paraId="0A3CF063" w14:textId="77777777" w:rsidR="00DB4730" w:rsidRPr="00DB4730" w:rsidRDefault="00DB4730" w:rsidP="008E1128">
      <w:pPr>
        <w:spacing w:line="360" w:lineRule="exact"/>
        <w:rPr>
          <w:rFonts w:ascii="メイリオ" w:eastAsia="メイリオ" w:hAnsi="メイリオ"/>
          <w:sz w:val="28"/>
        </w:rPr>
      </w:pPr>
    </w:p>
    <w:sectPr w:rsidR="00DB4730" w:rsidRPr="00DB4730" w:rsidSect="00487A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F4050" w14:textId="77777777" w:rsidR="001B1B2C" w:rsidRDefault="001B1B2C" w:rsidP="00216304">
      <w:r>
        <w:separator/>
      </w:r>
    </w:p>
  </w:endnote>
  <w:endnote w:type="continuationSeparator" w:id="0">
    <w:p w14:paraId="72AF7F10" w14:textId="77777777" w:rsidR="001B1B2C" w:rsidRDefault="001B1B2C" w:rsidP="0021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089FC" w14:textId="77777777" w:rsidR="001B1B2C" w:rsidRDefault="001B1B2C" w:rsidP="00216304">
      <w:r>
        <w:separator/>
      </w:r>
    </w:p>
  </w:footnote>
  <w:footnote w:type="continuationSeparator" w:id="0">
    <w:p w14:paraId="0F62958E" w14:textId="77777777" w:rsidR="001B1B2C" w:rsidRDefault="001B1B2C" w:rsidP="0021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7640"/>
    <w:multiLevelType w:val="hybridMultilevel"/>
    <w:tmpl w:val="2D72DE76"/>
    <w:lvl w:ilvl="0" w:tplc="D2E41A66">
      <w:start w:val="2"/>
      <w:numFmt w:val="bullet"/>
      <w:lvlText w:val="□"/>
      <w:lvlJc w:val="left"/>
      <w:pPr>
        <w:ind w:left="145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" w15:restartNumberingAfterBreak="0">
    <w:nsid w:val="078E05FA"/>
    <w:multiLevelType w:val="hybridMultilevel"/>
    <w:tmpl w:val="3334B54E"/>
    <w:lvl w:ilvl="0" w:tplc="F30CA85A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16413"/>
    <w:multiLevelType w:val="hybridMultilevel"/>
    <w:tmpl w:val="A282DCA0"/>
    <w:lvl w:ilvl="0" w:tplc="D6423E20">
      <w:start w:val="2"/>
      <w:numFmt w:val="bullet"/>
      <w:lvlText w:val="□"/>
      <w:lvlJc w:val="left"/>
      <w:pPr>
        <w:ind w:left="38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00" w:hanging="420"/>
      </w:pPr>
      <w:rPr>
        <w:rFonts w:ascii="Wingdings" w:hAnsi="Wingdings" w:hint="default"/>
      </w:rPr>
    </w:lvl>
  </w:abstractNum>
  <w:abstractNum w:abstractNumId="3" w15:restartNumberingAfterBreak="0">
    <w:nsid w:val="14DA178F"/>
    <w:multiLevelType w:val="hybridMultilevel"/>
    <w:tmpl w:val="C302CC40"/>
    <w:lvl w:ilvl="0" w:tplc="A3BE3C6E">
      <w:start w:val="2"/>
      <w:numFmt w:val="bullet"/>
      <w:lvlText w:val="□"/>
      <w:lvlJc w:val="left"/>
      <w:pPr>
        <w:ind w:left="34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</w:abstractNum>
  <w:abstractNum w:abstractNumId="4" w15:restartNumberingAfterBreak="0">
    <w:nsid w:val="6268086B"/>
    <w:multiLevelType w:val="hybridMultilevel"/>
    <w:tmpl w:val="2130BAA2"/>
    <w:lvl w:ilvl="0" w:tplc="3B4C5BC6">
      <w:start w:val="2"/>
      <w:numFmt w:val="bullet"/>
      <w:lvlText w:val="□"/>
      <w:lvlJc w:val="left"/>
      <w:pPr>
        <w:ind w:left="34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E9"/>
    <w:rsid w:val="000075B4"/>
    <w:rsid w:val="0001038B"/>
    <w:rsid w:val="00015D36"/>
    <w:rsid w:val="00026DC7"/>
    <w:rsid w:val="00055C84"/>
    <w:rsid w:val="000E2CE9"/>
    <w:rsid w:val="00132555"/>
    <w:rsid w:val="0018695F"/>
    <w:rsid w:val="001B1B2C"/>
    <w:rsid w:val="00212B43"/>
    <w:rsid w:val="00213F26"/>
    <w:rsid w:val="00216304"/>
    <w:rsid w:val="00225CFF"/>
    <w:rsid w:val="002564EB"/>
    <w:rsid w:val="00262C83"/>
    <w:rsid w:val="0030615E"/>
    <w:rsid w:val="00307914"/>
    <w:rsid w:val="00336461"/>
    <w:rsid w:val="00354D1A"/>
    <w:rsid w:val="00425825"/>
    <w:rsid w:val="00441E14"/>
    <w:rsid w:val="00486707"/>
    <w:rsid w:val="00487A54"/>
    <w:rsid w:val="004A1439"/>
    <w:rsid w:val="004D600A"/>
    <w:rsid w:val="00525337"/>
    <w:rsid w:val="00541F7A"/>
    <w:rsid w:val="00543F62"/>
    <w:rsid w:val="005776D8"/>
    <w:rsid w:val="00580C00"/>
    <w:rsid w:val="005A047E"/>
    <w:rsid w:val="005A773B"/>
    <w:rsid w:val="005C396B"/>
    <w:rsid w:val="005D1CF6"/>
    <w:rsid w:val="005D2EC5"/>
    <w:rsid w:val="005D58F1"/>
    <w:rsid w:val="00601696"/>
    <w:rsid w:val="0065516F"/>
    <w:rsid w:val="00664856"/>
    <w:rsid w:val="00666898"/>
    <w:rsid w:val="00681020"/>
    <w:rsid w:val="006B0C97"/>
    <w:rsid w:val="007370E4"/>
    <w:rsid w:val="0075299C"/>
    <w:rsid w:val="00752CE9"/>
    <w:rsid w:val="00797E00"/>
    <w:rsid w:val="007E1EBA"/>
    <w:rsid w:val="00831D36"/>
    <w:rsid w:val="00871CFB"/>
    <w:rsid w:val="008966B8"/>
    <w:rsid w:val="008E1128"/>
    <w:rsid w:val="008F6C19"/>
    <w:rsid w:val="0090334F"/>
    <w:rsid w:val="0091622B"/>
    <w:rsid w:val="00961F31"/>
    <w:rsid w:val="00966C81"/>
    <w:rsid w:val="00975396"/>
    <w:rsid w:val="00977672"/>
    <w:rsid w:val="00A17EFC"/>
    <w:rsid w:val="00A21554"/>
    <w:rsid w:val="00A578D5"/>
    <w:rsid w:val="00A600DB"/>
    <w:rsid w:val="00AA46E3"/>
    <w:rsid w:val="00AE6C9C"/>
    <w:rsid w:val="00B55819"/>
    <w:rsid w:val="00B6288C"/>
    <w:rsid w:val="00B66361"/>
    <w:rsid w:val="00BF1C25"/>
    <w:rsid w:val="00C3343E"/>
    <w:rsid w:val="00C84DE6"/>
    <w:rsid w:val="00C87435"/>
    <w:rsid w:val="00D14E51"/>
    <w:rsid w:val="00D46185"/>
    <w:rsid w:val="00D6216F"/>
    <w:rsid w:val="00D6437A"/>
    <w:rsid w:val="00D837FA"/>
    <w:rsid w:val="00D85C49"/>
    <w:rsid w:val="00DB4730"/>
    <w:rsid w:val="00E25A10"/>
    <w:rsid w:val="00EC4C5D"/>
    <w:rsid w:val="00ED68C3"/>
    <w:rsid w:val="00EE456D"/>
    <w:rsid w:val="00F246A9"/>
    <w:rsid w:val="00F5416E"/>
    <w:rsid w:val="00F61FAD"/>
    <w:rsid w:val="00F80CEA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D60B4"/>
  <w15:chartTrackingRefBased/>
  <w15:docId w15:val="{0741C207-39F3-4A42-8FFB-70A0CC0A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1FAD"/>
    <w:pPr>
      <w:jc w:val="center"/>
    </w:pPr>
    <w:rPr>
      <w:rFonts w:ascii="メイリオ" w:eastAsia="メイリオ" w:hAnsi="メイリオ"/>
      <w:sz w:val="22"/>
    </w:rPr>
  </w:style>
  <w:style w:type="character" w:customStyle="1" w:styleId="a5">
    <w:name w:val="記 (文字)"/>
    <w:basedOn w:val="a0"/>
    <w:link w:val="a4"/>
    <w:uiPriority w:val="99"/>
    <w:rsid w:val="00F61FAD"/>
    <w:rPr>
      <w:rFonts w:ascii="メイリオ" w:eastAsia="メイリオ" w:hAnsi="メイリオ"/>
      <w:sz w:val="22"/>
    </w:rPr>
  </w:style>
  <w:style w:type="paragraph" w:styleId="a6">
    <w:name w:val="Closing"/>
    <w:basedOn w:val="a"/>
    <w:link w:val="a7"/>
    <w:uiPriority w:val="99"/>
    <w:unhideWhenUsed/>
    <w:rsid w:val="00F61FAD"/>
    <w:pPr>
      <w:jc w:val="right"/>
    </w:pPr>
    <w:rPr>
      <w:rFonts w:ascii="メイリオ" w:eastAsia="メイリオ" w:hAnsi="メイリオ"/>
      <w:sz w:val="22"/>
    </w:rPr>
  </w:style>
  <w:style w:type="character" w:customStyle="1" w:styleId="a7">
    <w:name w:val="結語 (文字)"/>
    <w:basedOn w:val="a0"/>
    <w:link w:val="a6"/>
    <w:uiPriority w:val="99"/>
    <w:rsid w:val="00F61FAD"/>
    <w:rPr>
      <w:rFonts w:ascii="メイリオ" w:eastAsia="メイリオ" w:hAnsi="メイリオ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87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4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37F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163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6304"/>
  </w:style>
  <w:style w:type="paragraph" w:styleId="ad">
    <w:name w:val="footer"/>
    <w:basedOn w:val="a"/>
    <w:link w:val="ae"/>
    <w:uiPriority w:val="99"/>
    <w:unhideWhenUsed/>
    <w:rsid w:val="002163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6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9417-9C19-4C71-87A9-EFE4901B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工藤ひかり</dc:creator>
  <cp:keywords/>
  <dc:description/>
  <cp:lastModifiedBy>user001</cp:lastModifiedBy>
  <cp:revision>3</cp:revision>
  <cp:lastPrinted>2020-04-30T05:21:00Z</cp:lastPrinted>
  <dcterms:created xsi:type="dcterms:W3CDTF">2020-04-30T04:51:00Z</dcterms:created>
  <dcterms:modified xsi:type="dcterms:W3CDTF">2020-04-30T05:28:00Z</dcterms:modified>
</cp:coreProperties>
</file>